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[Your Name]</w:t>
      </w:r>
    </w:p>
    <w:p w:rsidR="00000000" w:rsidDel="00000000" w:rsidP="00000000" w:rsidRDefault="00000000" w:rsidRPr="00000000" w14:paraId="00000002">
      <w:pPr>
        <w:rPr/>
      </w:pPr>
      <w:r w:rsidDel="00000000" w:rsidR="00000000" w:rsidRPr="00000000">
        <w:rPr>
          <w:rtl w:val="0"/>
        </w:rPr>
        <w:t xml:space="preserve">[Your Address]</w:t>
      </w:r>
    </w:p>
    <w:p w:rsidR="00000000" w:rsidDel="00000000" w:rsidP="00000000" w:rsidRDefault="00000000" w:rsidRPr="00000000" w14:paraId="00000003">
      <w:pPr>
        <w:rPr/>
      </w:pPr>
      <w:r w:rsidDel="00000000" w:rsidR="00000000" w:rsidRPr="00000000">
        <w:rPr>
          <w:rtl w:val="0"/>
        </w:rPr>
        <w:t xml:space="preserve">[City, State, ZIP Code]</w:t>
      </w:r>
    </w:p>
    <w:p w:rsidR="00000000" w:rsidDel="00000000" w:rsidP="00000000" w:rsidRDefault="00000000" w:rsidRPr="00000000" w14:paraId="00000004">
      <w:pPr>
        <w:rPr/>
      </w:pPr>
      <w:r w:rsidDel="00000000" w:rsidR="00000000" w:rsidRPr="00000000">
        <w:rPr>
          <w:rtl w:val="0"/>
        </w:rPr>
        <w:t xml:space="preserve">[Date]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[City Council Member's Name]</w:t>
      </w:r>
    </w:p>
    <w:p w:rsidR="00000000" w:rsidDel="00000000" w:rsidP="00000000" w:rsidRDefault="00000000" w:rsidRPr="00000000" w14:paraId="00000007">
      <w:pPr>
        <w:rPr/>
      </w:pPr>
      <w:r w:rsidDel="00000000" w:rsidR="00000000" w:rsidRPr="00000000">
        <w:rPr>
          <w:rtl w:val="0"/>
        </w:rPr>
        <w:t xml:space="preserve">[City Council]</w:t>
      </w:r>
    </w:p>
    <w:p w:rsidR="00000000" w:rsidDel="00000000" w:rsidP="00000000" w:rsidRDefault="00000000" w:rsidRPr="00000000" w14:paraId="00000008">
      <w:pPr>
        <w:rPr/>
      </w:pPr>
      <w:r w:rsidDel="00000000" w:rsidR="00000000" w:rsidRPr="00000000">
        <w:rPr>
          <w:rtl w:val="0"/>
        </w:rPr>
        <w:t xml:space="preserve">[City Hall Address]</w:t>
      </w:r>
    </w:p>
    <w:p w:rsidR="00000000" w:rsidDel="00000000" w:rsidP="00000000" w:rsidRDefault="00000000" w:rsidRPr="00000000" w14:paraId="00000009">
      <w:pPr>
        <w:rPr/>
      </w:pPr>
      <w:r w:rsidDel="00000000" w:rsidR="00000000" w:rsidRPr="00000000">
        <w:rPr>
          <w:rtl w:val="0"/>
        </w:rPr>
        <w:t xml:space="preserve">[City, State, ZIP Code]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Subject: Importance of Not Building Proposed Residential Development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Dear [City Council Member's Name],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hope this letter finds you well. I am writing to provide valuable insights regarding the proposed residential development in our community. I wish to emphasize that refraining from constructing this development would not result in a significant net loss for our city. In fact, it could lead to numerous benefits and preserve the unique characteristics that make our community special.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While urban development is important for progress and growth, it is equally crucial to consider the long-term implications and ensure that any proposed projects align with the needs and values of the community. In the case of the proposed residential development, I would like to draw your attention to the following points: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ab/>
        <w:t xml:space="preserve">1</w:t>
        <w:tab/>
        <w:t xml:space="preserve">Preservation of Existing Green Spaces: Our city is fortunate to have various green spaces, parks, and natural areas that contribute to the overall beauty and well-being of our residents. These areas provide recreational opportunities, contribute to biodiversity, and offer respite from urban environments. By refraining from building the proposed residential development, we can preserve these valuable green spaces for current and future generations to enjoy.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ab/>
        <w:t xml:space="preserve">2</w:t>
        <w:tab/>
        <w:t xml:space="preserve">Infrastructure Impact: Developing new residential areas often places increased pressure on existing infrastructure, such as roads, utilities, and public services. Our city may already be operating at or near capacity in these areas. By not building the proposed development, we can alleviate strain on our infrastructure, avoiding potential issues like traffic congestion, overloaded schools, and stretched public resources.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ab/>
        <w:t xml:space="preserve">3</w:t>
        <w:tab/>
        <w:t xml:space="preserve">Community Character and Identity: Our city prides itself on its unique character, built over years of shared history and collective values. Preserving the existing fabric and charm of our neighborhoods is vital for maintaining community cohesion and a sense of belonging. By refraining from the proposed development, we can safeguard our community's identity and prevent the erosion of its distinct features.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kindly urge you to consider these factors before making a decision regarding the residential development. While growth and progress are important, it is equally essential to evaluate the potential consequences and balance them against the benefits. By not proceeding with the development, we can preserve the environment, prevent undue strain on infrastructure, and maintain the integrity of our community.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Thank you for your attention to this matter, and for your dedication to serving our community's best interests. I trust that you will carefully weigh the information provided and make a decision that aligns with the long-term well-being of our city and its residents.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Sincerely,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[Your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